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95" w:rsidRPr="004C6EDD" w:rsidRDefault="00435738" w:rsidP="00897B04">
      <w:pPr>
        <w:ind w:firstLine="708"/>
        <w:jc w:val="right"/>
        <w:rPr>
          <w:rFonts w:cs="Arial"/>
          <w:szCs w:val="22"/>
        </w:rPr>
      </w:pPr>
      <w:r>
        <w:rPr>
          <w:rFonts w:cs="Arial"/>
          <w:noProof/>
          <w:szCs w:val="22"/>
        </w:rPr>
        <w:drawing>
          <wp:anchor distT="0" distB="0" distL="114300" distR="114300" simplePos="0" relativeHeight="251657728" behindDoc="0" locked="0" layoutInCell="1" allowOverlap="1">
            <wp:simplePos x="0" y="0"/>
            <wp:positionH relativeFrom="margin">
              <wp:posOffset>-90170</wp:posOffset>
            </wp:positionH>
            <wp:positionV relativeFrom="paragraph">
              <wp:posOffset>-982980</wp:posOffset>
            </wp:positionV>
            <wp:extent cx="2694940" cy="2694940"/>
            <wp:effectExtent l="0" t="0" r="0" b="0"/>
            <wp:wrapNone/>
            <wp:docPr id="5" name="Afbeelding 7" descr="W:\DIRECTIE\BRIEFHOOFD LOGOS RAPPORT\LOGO 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W:\DIRECTIE\BRIEFHOOFD LOGOS RAPPORT\LOGO nieu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269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B04" w:rsidRPr="004C6EDD">
        <w:rPr>
          <w:rFonts w:cs="Arial"/>
          <w:szCs w:val="22"/>
        </w:rPr>
        <w:t>Bosch en Hoven</w:t>
      </w:r>
      <w:r w:rsidR="00D11D95" w:rsidRPr="004C6EDD">
        <w:rPr>
          <w:rFonts w:cs="Arial"/>
          <w:szCs w:val="22"/>
        </w:rPr>
        <w:t>school</w:t>
      </w:r>
    </w:p>
    <w:p w:rsidR="00D11D95" w:rsidRPr="004C6EDD" w:rsidRDefault="00143B33" w:rsidP="00897B04">
      <w:pPr>
        <w:ind w:left="708" w:firstLine="708"/>
        <w:jc w:val="right"/>
        <w:rPr>
          <w:rFonts w:cs="Arial"/>
          <w:szCs w:val="22"/>
        </w:rPr>
      </w:pPr>
      <w:r w:rsidRPr="00143B33">
        <w:rPr>
          <w:rFonts w:cs="Arial"/>
          <w:szCs w:val="22"/>
        </w:rPr>
        <w:t>Stichting Vrienden van de Bosch en Hovenschool</w:t>
      </w:r>
    </w:p>
    <w:p w:rsidR="00897B04" w:rsidRPr="004C6EDD" w:rsidRDefault="00897B04" w:rsidP="00897B04">
      <w:pPr>
        <w:ind w:firstLine="708"/>
        <w:jc w:val="right"/>
        <w:rPr>
          <w:rFonts w:cs="Arial"/>
          <w:szCs w:val="22"/>
        </w:rPr>
      </w:pPr>
      <w:r w:rsidRPr="004C6EDD">
        <w:rPr>
          <w:rFonts w:cs="Arial"/>
          <w:szCs w:val="22"/>
        </w:rPr>
        <w:t>Adriaan Pauwlaan 19</w:t>
      </w:r>
    </w:p>
    <w:p w:rsidR="00D11D95" w:rsidRPr="004C6EDD" w:rsidRDefault="00897B04" w:rsidP="00897B04">
      <w:pPr>
        <w:ind w:firstLine="708"/>
        <w:jc w:val="right"/>
        <w:rPr>
          <w:rFonts w:cs="Arial"/>
          <w:szCs w:val="22"/>
        </w:rPr>
      </w:pPr>
      <w:r w:rsidRPr="004C6EDD">
        <w:rPr>
          <w:rFonts w:cs="Arial"/>
          <w:szCs w:val="22"/>
        </w:rPr>
        <w:t>2101 AJ Heemstede</w:t>
      </w:r>
    </w:p>
    <w:p w:rsidR="00D11D95" w:rsidRPr="004C6EDD" w:rsidRDefault="00D11D95">
      <w:pPr>
        <w:rPr>
          <w:rFonts w:cs="Arial"/>
          <w:szCs w:val="22"/>
        </w:rPr>
      </w:pPr>
    </w:p>
    <w:p w:rsidR="00D11D95" w:rsidRPr="004C6EDD" w:rsidRDefault="00D11D95">
      <w:pPr>
        <w:rPr>
          <w:rFonts w:cs="Arial"/>
          <w:szCs w:val="22"/>
        </w:rPr>
      </w:pPr>
    </w:p>
    <w:p w:rsidR="00D11D95" w:rsidRPr="004C6EDD" w:rsidRDefault="00D11D95">
      <w:pPr>
        <w:rPr>
          <w:rFonts w:cs="Arial"/>
          <w:szCs w:val="22"/>
        </w:rPr>
      </w:pPr>
    </w:p>
    <w:p w:rsidR="00D11D95" w:rsidRPr="004C6EDD" w:rsidRDefault="00D11D95">
      <w:pPr>
        <w:rPr>
          <w:rFonts w:cs="Arial"/>
          <w:szCs w:val="22"/>
        </w:rPr>
      </w:pPr>
    </w:p>
    <w:p w:rsidR="00897B04" w:rsidRPr="004C6EDD" w:rsidRDefault="00897B04" w:rsidP="006F44AD">
      <w:pPr>
        <w:spacing w:line="280" w:lineRule="atLeast"/>
        <w:ind w:right="-159"/>
        <w:rPr>
          <w:rFonts w:cs="Arial"/>
          <w:b/>
          <w:szCs w:val="22"/>
        </w:rPr>
      </w:pPr>
    </w:p>
    <w:p w:rsidR="006F44AD" w:rsidRPr="004C6EDD" w:rsidRDefault="006F44AD" w:rsidP="006F44AD">
      <w:pPr>
        <w:spacing w:line="280" w:lineRule="atLeast"/>
        <w:ind w:right="-159"/>
        <w:rPr>
          <w:rFonts w:cs="Arial"/>
          <w:b/>
          <w:szCs w:val="22"/>
        </w:rPr>
      </w:pPr>
      <w:r w:rsidRPr="004C6EDD">
        <w:rPr>
          <w:rFonts w:cs="Arial"/>
          <w:b/>
          <w:szCs w:val="22"/>
        </w:rPr>
        <w:t xml:space="preserve">Jaarverslag </w:t>
      </w:r>
      <w:r w:rsidR="00143B33" w:rsidRPr="00143B33">
        <w:rPr>
          <w:rFonts w:cs="Arial"/>
          <w:b/>
          <w:szCs w:val="22"/>
        </w:rPr>
        <w:t>van de Stichting Vrienden van de Bosch en Hovenschool 2017–2018</w:t>
      </w:r>
      <w:r w:rsidRPr="004C6EDD">
        <w:rPr>
          <w:rFonts w:cs="Arial"/>
          <w:b/>
          <w:szCs w:val="22"/>
        </w:rPr>
        <w:t xml:space="preserve"> </w:t>
      </w:r>
    </w:p>
    <w:p w:rsidR="006F44AD" w:rsidRPr="004C6EDD" w:rsidRDefault="006F44AD" w:rsidP="006F44AD">
      <w:pPr>
        <w:spacing w:line="280" w:lineRule="atLeast"/>
        <w:ind w:right="-159"/>
        <w:rPr>
          <w:rFonts w:cs="Arial"/>
          <w:szCs w:val="22"/>
        </w:rPr>
      </w:pPr>
    </w:p>
    <w:p w:rsidR="00143B33" w:rsidRDefault="00143B33" w:rsidP="00143B33">
      <w:r>
        <w:t>De Bosch en Hovenschool biedt de kinderen naast het ‘gewone’ onderwijsprogramma een flink aantal extra activiteiten aan. Omdat deze activiteiten niet tot het gewone lesprogramma behoren, worden deze niet gefinancierd door het ministerie van OC&amp;W, de gemeente Heemstede of de overkoepelende stichting Salomo. De kosten voor deze activiteiten worden derhalve gedragen door de ouders van de kinderen van de Bosch en Hovenschool.</w:t>
      </w:r>
    </w:p>
    <w:p w:rsidR="00143B33" w:rsidRDefault="00143B33" w:rsidP="00143B33"/>
    <w:p w:rsidR="006F1563" w:rsidRDefault="00143B33" w:rsidP="006F1563">
      <w:r>
        <w:t xml:space="preserve">Er wordt hierin een onderscheid gemaakt tussen de </w:t>
      </w:r>
      <w:r w:rsidR="002C6CB6">
        <w:rPr>
          <w:b/>
          <w:i/>
        </w:rPr>
        <w:t>activiteiten</w:t>
      </w:r>
      <w:r w:rsidRPr="0016440A">
        <w:rPr>
          <w:b/>
          <w:i/>
        </w:rPr>
        <w:t>bijdrage</w:t>
      </w:r>
      <w:r>
        <w:t xml:space="preserve"> enerzijds en de </w:t>
      </w:r>
      <w:r w:rsidRPr="0016440A">
        <w:rPr>
          <w:b/>
          <w:i/>
        </w:rPr>
        <w:t>investeringsbijdrage</w:t>
      </w:r>
      <w:r>
        <w:t xml:space="preserve"> anderzijds. Beide bijdragen worden geï</w:t>
      </w:r>
      <w:r w:rsidR="006F1563">
        <w:t>nd en beheerd door de </w:t>
      </w:r>
      <w:r>
        <w:t xml:space="preserve">Stichting Vrienden van de Bosch en Hovenschool </w:t>
      </w:r>
      <w:r w:rsidRPr="00E069EC">
        <w:t>(‘De Stichting’)</w:t>
      </w:r>
      <w:r w:rsidR="006F1563">
        <w:t xml:space="preserve">. Het bestuur van De </w:t>
      </w:r>
      <w:r>
        <w:t>Stichting wordt gevormd door de ouderleden va</w:t>
      </w:r>
      <w:r w:rsidR="006F1563">
        <w:t xml:space="preserve">n de Medezeggenschapsraad en de </w:t>
      </w:r>
      <w:r>
        <w:t>voorzitter en penningmeester van de Oudercommissie. Het beheer van de b</w:t>
      </w:r>
      <w:r w:rsidR="006F1563">
        <w:t>ijdragen valt </w:t>
      </w:r>
      <w:r>
        <w:t>volledig onder de verantwoordelijkheid van het bestuur. De</w:t>
      </w:r>
      <w:r w:rsidR="006F1563">
        <w:t xml:space="preserve"> Stichting is formeel opgericht </w:t>
      </w:r>
      <w:r>
        <w:t xml:space="preserve">in 2004, is volledig onafhankelijk en </w:t>
      </w:r>
      <w:r w:rsidRPr="00D62DFE">
        <w:t xml:space="preserve">verantwoordt </w:t>
      </w:r>
      <w:r>
        <w:t xml:space="preserve">haar </w:t>
      </w:r>
      <w:r w:rsidRPr="00D62DFE">
        <w:t>uitgaven jaarlijks</w:t>
      </w:r>
      <w:r>
        <w:t>.</w:t>
      </w:r>
      <w:r w:rsidR="006F1563">
        <w:t xml:space="preserve"> Het financieel overzicht van het schooljaar wordt in het najaar op de website gepubliceerd (</w:t>
      </w:r>
      <w:hyperlink r:id="rId10" w:history="1">
        <w:r w:rsidR="006F1563" w:rsidRPr="008913A7">
          <w:rPr>
            <w:rStyle w:val="Hyperlink"/>
          </w:rPr>
          <w:t>https://boschenhovenschool.nl/stichting-vrienden-van-de-bosch-en-hovenschool/</w:t>
        </w:r>
      </w:hyperlink>
      <w:r w:rsidR="006F1563">
        <w:rPr>
          <w:rStyle w:val="Hyperlink"/>
        </w:rPr>
        <w:t>).</w:t>
      </w:r>
    </w:p>
    <w:p w:rsidR="00143B33" w:rsidRDefault="00143B33" w:rsidP="00143B33"/>
    <w:p w:rsidR="00143B33" w:rsidRDefault="00143B33" w:rsidP="00143B33">
      <w:r>
        <w:t>De betaling van beide bijdragen is vrijwillig. Voor de kinderen is het echter heel belangrijk dat ouders deze betalen. Zonder de bijdrage</w:t>
      </w:r>
      <w:r w:rsidR="00435738">
        <w:t>n</w:t>
      </w:r>
      <w:r>
        <w:t xml:space="preserve"> van ouders kunnen de extra activiteiten en materialen niet meer gerealiseerd worden. Hieronder worden beide bijdragen in het kort toegelicht:</w:t>
      </w:r>
    </w:p>
    <w:p w:rsidR="00143B33" w:rsidRDefault="00143B33" w:rsidP="00143B33"/>
    <w:p w:rsidR="00143B33" w:rsidRDefault="00143B33" w:rsidP="00143B33">
      <w:pPr>
        <w:pStyle w:val="Lijstalinea"/>
        <w:numPr>
          <w:ilvl w:val="0"/>
          <w:numId w:val="20"/>
        </w:numPr>
        <w:contextualSpacing/>
      </w:pPr>
      <w:r>
        <w:t xml:space="preserve">Met de </w:t>
      </w:r>
      <w:r w:rsidR="002C6CB6">
        <w:rPr>
          <w:b/>
          <w:i/>
        </w:rPr>
        <w:t>activiteiten</w:t>
      </w:r>
      <w:r w:rsidRPr="00DD0E64">
        <w:rPr>
          <w:b/>
          <w:i/>
        </w:rPr>
        <w:t>bijdrage</w:t>
      </w:r>
      <w:r>
        <w:t xml:space="preserve"> worden de kosten gedekt van het Sinterklaas-, Kerst-, en Paasfeest, sportactiviteiten, het schoolreisje en culturele activiteiten zoals een bezoek aan een museum of de zorgboerderij. </w:t>
      </w:r>
    </w:p>
    <w:p w:rsidR="00143B33" w:rsidRDefault="00143B33" w:rsidP="00143B33">
      <w:pPr>
        <w:pStyle w:val="Lijstalinea"/>
        <w:ind w:left="720"/>
        <w:contextualSpacing/>
      </w:pPr>
    </w:p>
    <w:p w:rsidR="00143B33" w:rsidRPr="00D62DFE" w:rsidRDefault="00143B33" w:rsidP="00143B33">
      <w:pPr>
        <w:pStyle w:val="Lijstalinea"/>
        <w:numPr>
          <w:ilvl w:val="0"/>
          <w:numId w:val="20"/>
        </w:numPr>
        <w:contextualSpacing/>
      </w:pPr>
      <w:r>
        <w:t xml:space="preserve">De </w:t>
      </w:r>
      <w:r w:rsidRPr="00DD0E64">
        <w:rPr>
          <w:b/>
          <w:i/>
        </w:rPr>
        <w:t>investeringsbijdrage</w:t>
      </w:r>
      <w:r>
        <w:t xml:space="preserve"> wordt gebruikt voor andere zaken die toegevoegde waarde bieden aan </w:t>
      </w:r>
      <w:r w:rsidRPr="00C86D31">
        <w:t>alle</w:t>
      </w:r>
      <w:r>
        <w:t xml:space="preserve"> kinderen van de school en die niet op een andere manier gefinancierd kunnen worden. Jaarlijks dient de directeur van onze school een aanvraag in namens de diverse belanghebbenden binnen de school. Na toetsing door De Stichting worden de goedgekeurde onderdelen gefinancierd. </w:t>
      </w:r>
    </w:p>
    <w:p w:rsidR="00143B33" w:rsidRDefault="00143B33" w:rsidP="00143B33">
      <w:pPr>
        <w:pStyle w:val="Lijstalinea"/>
      </w:pPr>
    </w:p>
    <w:p w:rsidR="00143B33" w:rsidRDefault="00143B33" w:rsidP="00143B33">
      <w:pPr>
        <w:pStyle w:val="Lijstalinea"/>
        <w:ind w:left="0"/>
      </w:pPr>
      <w:r>
        <w:t xml:space="preserve">Dit schooljaar (2017–2018) heeft De Stichting de investeringsbijdrage name besteed aan: </w:t>
      </w:r>
    </w:p>
    <w:p w:rsidR="00143B33" w:rsidRDefault="00143B33" w:rsidP="00D40DB2">
      <w:pPr>
        <w:pStyle w:val="Lijstalinea"/>
        <w:numPr>
          <w:ilvl w:val="0"/>
          <w:numId w:val="21"/>
        </w:numPr>
        <w:ind w:left="709" w:hanging="425"/>
        <w:contextualSpacing/>
      </w:pPr>
      <w:r>
        <w:t xml:space="preserve">versterking van het muziekonderwijs; </w:t>
      </w:r>
    </w:p>
    <w:p w:rsidR="00143B33" w:rsidRDefault="00143B33" w:rsidP="00D40DB2">
      <w:pPr>
        <w:pStyle w:val="Lijstalinea"/>
        <w:numPr>
          <w:ilvl w:val="0"/>
          <w:numId w:val="21"/>
        </w:numPr>
        <w:ind w:left="709" w:hanging="425"/>
        <w:contextualSpacing/>
      </w:pPr>
      <w:r>
        <w:t>vernieuwing en digitalisering van de schoolbibliotheek;</w:t>
      </w:r>
    </w:p>
    <w:p w:rsidR="00143B33" w:rsidRDefault="00143B33" w:rsidP="00D40DB2">
      <w:pPr>
        <w:pStyle w:val="Lijstalinea"/>
        <w:numPr>
          <w:ilvl w:val="0"/>
          <w:numId w:val="21"/>
        </w:numPr>
        <w:ind w:left="709" w:hanging="425"/>
        <w:contextualSpacing/>
      </w:pPr>
      <w:r>
        <w:t>lesmateriaal voor Wetenschap &amp; Techniek voor groepen 1–8;</w:t>
      </w:r>
    </w:p>
    <w:p w:rsidR="000D7A30" w:rsidRDefault="00143B33" w:rsidP="00D40DB2">
      <w:pPr>
        <w:pStyle w:val="Lijstalinea"/>
        <w:numPr>
          <w:ilvl w:val="0"/>
          <w:numId w:val="21"/>
        </w:numPr>
        <w:ind w:left="709" w:hanging="425"/>
        <w:contextualSpacing/>
      </w:pPr>
      <w:r>
        <w:t xml:space="preserve">extra </w:t>
      </w:r>
      <w:r w:rsidR="00D40DB2" w:rsidRPr="00D40DB2">
        <w:t xml:space="preserve">verzorgingsrondes van sanitair in de school </w:t>
      </w:r>
      <w:r w:rsidR="001A6E62">
        <w:t>op de ‘lange’ dagen</w:t>
      </w:r>
      <w:r w:rsidR="00D40DB2">
        <w:t xml:space="preserve"> va</w:t>
      </w:r>
      <w:r w:rsidR="001A6E62">
        <w:t>n de week;</w:t>
      </w:r>
    </w:p>
    <w:p w:rsidR="00143B33" w:rsidRDefault="000D7A30" w:rsidP="000D7A30">
      <w:pPr>
        <w:pStyle w:val="Lijstalinea"/>
        <w:numPr>
          <w:ilvl w:val="0"/>
          <w:numId w:val="21"/>
        </w:numPr>
        <w:ind w:left="709" w:hanging="425"/>
        <w:contextualSpacing/>
      </w:pPr>
      <w:r>
        <w:t>extra z</w:t>
      </w:r>
      <w:r w:rsidRPr="000D7A30">
        <w:t xml:space="preserve">onnedoek </w:t>
      </w:r>
      <w:r>
        <w:t>op het kleuterplein;</w:t>
      </w:r>
      <w:r w:rsidR="00143B33">
        <w:t xml:space="preserve"> </w:t>
      </w:r>
    </w:p>
    <w:p w:rsidR="00143B33" w:rsidRDefault="00143B33" w:rsidP="00D40DB2">
      <w:pPr>
        <w:pStyle w:val="Lijstalinea"/>
        <w:numPr>
          <w:ilvl w:val="0"/>
          <w:numId w:val="21"/>
        </w:numPr>
        <w:ind w:left="709" w:hanging="425"/>
        <w:contextualSpacing/>
      </w:pPr>
      <w:r>
        <w:t>onderhoud van toestellen op het schoolplein; en</w:t>
      </w:r>
    </w:p>
    <w:p w:rsidR="00143B33" w:rsidRDefault="000D7A30" w:rsidP="000D7A30">
      <w:pPr>
        <w:pStyle w:val="Lijstalinea"/>
        <w:numPr>
          <w:ilvl w:val="0"/>
          <w:numId w:val="21"/>
        </w:numPr>
        <w:ind w:left="709" w:hanging="425"/>
        <w:contextualSpacing/>
      </w:pPr>
      <w:r w:rsidRPr="000D7A30">
        <w:t>reparatie gymtoestellen</w:t>
      </w:r>
      <w:r>
        <w:t xml:space="preserve"> en nieuw </w:t>
      </w:r>
      <w:r w:rsidR="00143B33" w:rsidRPr="006E2623">
        <w:t xml:space="preserve">materiaal </w:t>
      </w:r>
      <w:r w:rsidR="00143B33">
        <w:t xml:space="preserve">voor de </w:t>
      </w:r>
      <w:r w:rsidR="00143B33" w:rsidRPr="006E2623">
        <w:t>kleine gymzaal</w:t>
      </w:r>
      <w:r w:rsidR="00143B33">
        <w:t>.</w:t>
      </w:r>
    </w:p>
    <w:p w:rsidR="000D7A30" w:rsidRDefault="000D7A30" w:rsidP="00143B33">
      <w:r>
        <w:t xml:space="preserve">Doordat nagenoeg alle ouders de investeringsbijdrage voldaan hebben, konden er </w:t>
      </w:r>
      <w:bookmarkStart w:id="0" w:name="_GoBack"/>
      <w:bookmarkEnd w:id="0"/>
      <w:r w:rsidR="00FC3600">
        <w:t xml:space="preserve">dit schooljaar </w:t>
      </w:r>
      <w:r>
        <w:t>extra investeringen worden gedaan. Deze zijn inbegrepen bij de lijst hierboven.</w:t>
      </w:r>
    </w:p>
    <w:p w:rsidR="00143B33" w:rsidRDefault="000D7A30" w:rsidP="00143B33">
      <w:r>
        <w:t xml:space="preserve"> </w:t>
      </w:r>
    </w:p>
    <w:p w:rsidR="00143B33" w:rsidRDefault="00143B33" w:rsidP="00143B33">
      <w:r>
        <w:t xml:space="preserve">Komend schooljaar (2018–2019) zal er weer geïnvesteerd worden in de uitbreiding van het lesmateriaal voor Wetenschap &amp; Techniek. Ook krijgen de kleuterklassen samen drie 23” </w:t>
      </w:r>
      <w:proofErr w:type="spellStart"/>
      <w:r>
        <w:t>touch</w:t>
      </w:r>
      <w:proofErr w:type="spellEnd"/>
      <w:r>
        <w:t xml:space="preserve"> </w:t>
      </w:r>
      <w:proofErr w:type="spellStart"/>
      <w:r>
        <w:t>screens</w:t>
      </w:r>
      <w:proofErr w:type="spellEnd"/>
      <w:r>
        <w:t xml:space="preserve"> en wordt er onderhoud gepleegd aan toestellen op het schoolplein.</w:t>
      </w:r>
    </w:p>
    <w:p w:rsidR="00143B33" w:rsidRPr="00D62DFE" w:rsidRDefault="00143B33" w:rsidP="00143B33">
      <w:pPr>
        <w:ind w:firstLine="708"/>
      </w:pPr>
    </w:p>
    <w:p w:rsidR="00143B33" w:rsidRDefault="00143B33" w:rsidP="00143B33">
      <w:r>
        <w:lastRenderedPageBreak/>
        <w:t xml:space="preserve">Kortom, met de bijdragen van de ouders worden belangrijke evenementen en materialen voor alle kinderen betaald. Voor schooljaar 2018–2019 is de bijdrage weer vastgesteld op </w:t>
      </w:r>
      <w:r w:rsidR="00435738">
        <w:t>€ </w:t>
      </w:r>
      <w:r>
        <w:t xml:space="preserve">110,- per kind (€ 55,- voor de </w:t>
      </w:r>
      <w:r w:rsidR="002C6CB6" w:rsidRPr="002C6CB6">
        <w:t>activiteiten</w:t>
      </w:r>
      <w:r>
        <w:t>bijdrage en € 55,- voor de investeringsbijdrage). Voor kinderen die later in het schooljaar instromen word</w:t>
      </w:r>
      <w:r w:rsidR="00307969">
        <w:t xml:space="preserve">t de </w:t>
      </w:r>
      <w:r w:rsidR="00307969" w:rsidRPr="00307969">
        <w:t xml:space="preserve">activiteitenbijdrage </w:t>
      </w:r>
      <w:r>
        <w:t>proportioneel verlaagd met als ijkmoment binnenkomst na Kerst of na Pasen.</w:t>
      </w:r>
    </w:p>
    <w:p w:rsidR="00143B33" w:rsidRDefault="00143B33" w:rsidP="00143B33"/>
    <w:p w:rsidR="00143B33" w:rsidRDefault="00143B33" w:rsidP="00143B33">
      <w:r w:rsidRPr="00E069EC">
        <w:t xml:space="preserve">De Stichting heeft </w:t>
      </w:r>
      <w:r>
        <w:t xml:space="preserve">dit jaar een aanvraag gedaan om de </w:t>
      </w:r>
      <w:r w:rsidRPr="00E069EC">
        <w:t xml:space="preserve">ANBI-status </w:t>
      </w:r>
      <w:r>
        <w:t>te verkrijgen (</w:t>
      </w:r>
      <w:r w:rsidRPr="00E069EC">
        <w:t>Algemeen Nut Beogende Instelling</w:t>
      </w:r>
      <w:r>
        <w:t>). Deze is door De B</w:t>
      </w:r>
      <w:r w:rsidRPr="00E069EC">
        <w:t>elastingdienst</w:t>
      </w:r>
      <w:r>
        <w:t xml:space="preserve"> toegekend m.i.v. 1 januari 2018. Hiermee is d</w:t>
      </w:r>
      <w:r w:rsidRPr="00E069EC">
        <w:t>e</w:t>
      </w:r>
      <w:r>
        <w:t xml:space="preserve"> jaarlijkse investeringsbijdrage </w:t>
      </w:r>
      <w:r w:rsidRPr="00E069EC">
        <w:t>aftrekbaar</w:t>
      </w:r>
      <w:r>
        <w:t xml:space="preserve"> in de </w:t>
      </w:r>
      <w:r w:rsidRPr="00E069EC">
        <w:t>aangifte inkomstenbelasting</w:t>
      </w:r>
      <w:r>
        <w:t xml:space="preserve">. Als de </w:t>
      </w:r>
      <w:r w:rsidRPr="00E069EC">
        <w:t xml:space="preserve">gift </w:t>
      </w:r>
      <w:r>
        <w:t>zakelijk</w:t>
      </w:r>
      <w:r w:rsidRPr="00E069EC">
        <w:t xml:space="preserve"> </w:t>
      </w:r>
      <w:r>
        <w:t xml:space="preserve">gedaan wordt, </w:t>
      </w:r>
      <w:r w:rsidRPr="00E069EC">
        <w:t xml:space="preserve">dan mag dit bedrag van de winst </w:t>
      </w:r>
      <w:r>
        <w:t xml:space="preserve">worden </w:t>
      </w:r>
      <w:r w:rsidRPr="00E069EC">
        <w:t>af</w:t>
      </w:r>
      <w:r>
        <w:t>getrokken</w:t>
      </w:r>
      <w:r w:rsidRPr="00E069EC">
        <w:t>.</w:t>
      </w:r>
    </w:p>
    <w:p w:rsidR="00143B33" w:rsidRDefault="00143B33" w:rsidP="00143B33"/>
    <w:p w:rsidR="00143B33" w:rsidRDefault="00143B33" w:rsidP="00143B33">
      <w:r>
        <w:t xml:space="preserve">Aan de start van dit schooljaar heeft Suzan </w:t>
      </w:r>
      <w:proofErr w:type="spellStart"/>
      <w:r>
        <w:t>Hooij</w:t>
      </w:r>
      <w:proofErr w:type="spellEnd"/>
      <w:r>
        <w:t xml:space="preserve"> de rol van Penningmeester overgenomen van Willem van der Meulen. Aan het eind van dit schooljaar nemen Roelof ten </w:t>
      </w:r>
      <w:proofErr w:type="spellStart"/>
      <w:r>
        <w:t>Broeke</w:t>
      </w:r>
      <w:proofErr w:type="spellEnd"/>
      <w:r>
        <w:t xml:space="preserve"> en Robbert </w:t>
      </w:r>
      <w:proofErr w:type="spellStart"/>
      <w:r>
        <w:t>Schravendijk</w:t>
      </w:r>
      <w:proofErr w:type="spellEnd"/>
      <w:r>
        <w:t xml:space="preserve"> afscheid van De Stichting. Hun plaatsen zullen worden ingenomen door </w:t>
      </w:r>
      <w:r w:rsidRPr="00E069EC">
        <w:t>Bernard Schutte</w:t>
      </w:r>
      <w:r>
        <w:t xml:space="preserve"> en</w:t>
      </w:r>
      <w:r w:rsidRPr="00E069EC">
        <w:t xml:space="preserve"> </w:t>
      </w:r>
      <w:r>
        <w:t>Sander Kranenburg.</w:t>
      </w:r>
    </w:p>
    <w:p w:rsidR="00143B33" w:rsidRDefault="00143B33" w:rsidP="00143B33"/>
    <w:p w:rsidR="00143B33" w:rsidRDefault="00143B33" w:rsidP="00143B33">
      <w:r>
        <w:t>Tot slot, indien u vragen heeft, spreek één van ons dan even aan op het schoolplein</w:t>
      </w:r>
      <w:r w:rsidR="006F1563">
        <w:t>, of stuur een e-mail (</w:t>
      </w:r>
      <w:r w:rsidR="006F1563" w:rsidRPr="008F6BC0">
        <w:t>vriendenboschenhovenschool@gmail.com</w:t>
      </w:r>
      <w:r w:rsidR="006F1563">
        <w:t>)</w:t>
      </w:r>
      <w:r>
        <w:t xml:space="preserve">. </w:t>
      </w:r>
    </w:p>
    <w:p w:rsidR="00143B33" w:rsidRDefault="00143B33" w:rsidP="00143B33"/>
    <w:p w:rsidR="00143B33" w:rsidRDefault="00143B33" w:rsidP="00143B33">
      <w:r>
        <w:t>Goede vakantie en tot volgend schooljaar!</w:t>
      </w:r>
    </w:p>
    <w:p w:rsidR="00143B33" w:rsidRDefault="00143B33" w:rsidP="00143B33"/>
    <w:p w:rsidR="00435738" w:rsidRDefault="00435738" w:rsidP="00143B33"/>
    <w:p w:rsidR="00435738" w:rsidRDefault="00435738" w:rsidP="00143B33"/>
    <w:p w:rsidR="00143B33" w:rsidRDefault="00143B33" w:rsidP="00143B33">
      <w:r>
        <w:t>Met vriendelijke groet,</w:t>
      </w:r>
    </w:p>
    <w:p w:rsidR="00143B33" w:rsidRDefault="00143B33" w:rsidP="00143B33"/>
    <w:p w:rsidR="00143B33" w:rsidRDefault="00143B33" w:rsidP="00143B33">
      <w:r>
        <w:t>Ton Hubregtse</w:t>
      </w:r>
    </w:p>
    <w:p w:rsidR="00143B33" w:rsidRDefault="00143B33" w:rsidP="00143B33">
      <w:r>
        <w:t xml:space="preserve">Suzan </w:t>
      </w:r>
      <w:proofErr w:type="spellStart"/>
      <w:r>
        <w:t>Hooij</w:t>
      </w:r>
      <w:proofErr w:type="spellEnd"/>
    </w:p>
    <w:p w:rsidR="00143B33" w:rsidRDefault="00143B33" w:rsidP="00143B33">
      <w:r>
        <w:t>Wieger ten Have</w:t>
      </w:r>
    </w:p>
    <w:p w:rsidR="00143B33" w:rsidRDefault="00143B33" w:rsidP="00143B33">
      <w:r w:rsidRPr="00E069EC">
        <w:t>Bernard Schutte</w:t>
      </w:r>
    </w:p>
    <w:p w:rsidR="00143B33" w:rsidRDefault="00143B33" w:rsidP="00143B33">
      <w:r>
        <w:t>Sander Kranenburg</w:t>
      </w:r>
    </w:p>
    <w:sectPr w:rsidR="00143B33" w:rsidSect="000D7A30">
      <w:headerReference w:type="even" r:id="rId11"/>
      <w:pgSz w:w="11906" w:h="16838"/>
      <w:pgMar w:top="1135" w:right="1418" w:bottom="851" w:left="1418" w:header="709" w:footer="709" w:gutter="0"/>
      <w:cols w:space="708" w:equalWidth="0">
        <w:col w:w="907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E7" w:rsidRDefault="00890FE7">
      <w:r>
        <w:separator/>
      </w:r>
    </w:p>
  </w:endnote>
  <w:endnote w:type="continuationSeparator" w:id="0">
    <w:p w:rsidR="00890FE7" w:rsidRDefault="008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E7" w:rsidRDefault="00890FE7">
      <w:r>
        <w:separator/>
      </w:r>
    </w:p>
  </w:footnote>
  <w:footnote w:type="continuationSeparator" w:id="0">
    <w:p w:rsidR="00890FE7" w:rsidRDefault="0089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00" w:rsidRDefault="00406200">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406200" w:rsidRDefault="0040620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7426"/>
    <w:multiLevelType w:val="singleLevel"/>
    <w:tmpl w:val="D05255F0"/>
    <w:lvl w:ilvl="0">
      <w:start w:val="1"/>
      <w:numFmt w:val="bullet"/>
      <w:lvlText w:val=""/>
      <w:lvlJc w:val="left"/>
      <w:pPr>
        <w:tabs>
          <w:tab w:val="num" w:pos="360"/>
        </w:tabs>
        <w:ind w:left="227" w:hanging="227"/>
      </w:pPr>
      <w:rPr>
        <w:rFonts w:ascii="Symbol" w:hAnsi="Symbol" w:hint="default"/>
      </w:rPr>
    </w:lvl>
  </w:abstractNum>
  <w:abstractNum w:abstractNumId="1">
    <w:nsid w:val="0B3068B2"/>
    <w:multiLevelType w:val="singleLevel"/>
    <w:tmpl w:val="0413000F"/>
    <w:lvl w:ilvl="0">
      <w:start w:val="1"/>
      <w:numFmt w:val="decimal"/>
      <w:lvlText w:val="%1."/>
      <w:lvlJc w:val="left"/>
      <w:pPr>
        <w:tabs>
          <w:tab w:val="num" w:pos="360"/>
        </w:tabs>
        <w:ind w:left="360" w:hanging="360"/>
      </w:pPr>
    </w:lvl>
  </w:abstractNum>
  <w:abstractNum w:abstractNumId="2">
    <w:nsid w:val="1238305A"/>
    <w:multiLevelType w:val="singleLevel"/>
    <w:tmpl w:val="2F8C6F06"/>
    <w:lvl w:ilvl="0">
      <w:start w:val="1"/>
      <w:numFmt w:val="bullet"/>
      <w:lvlText w:val=""/>
      <w:lvlJc w:val="left"/>
      <w:pPr>
        <w:tabs>
          <w:tab w:val="num" w:pos="567"/>
        </w:tabs>
        <w:ind w:left="567" w:hanging="567"/>
      </w:pPr>
      <w:rPr>
        <w:rFonts w:ascii="Symbol" w:hAnsi="Symbol" w:hint="default"/>
      </w:rPr>
    </w:lvl>
  </w:abstractNum>
  <w:abstractNum w:abstractNumId="3">
    <w:nsid w:val="12B71B95"/>
    <w:multiLevelType w:val="hybridMultilevel"/>
    <w:tmpl w:val="C8CE41CC"/>
    <w:lvl w:ilvl="0" w:tplc="6CEAB802">
      <w:numFmt w:val="bullet"/>
      <w:lvlText w:val="-"/>
      <w:lvlJc w:val="left"/>
      <w:pPr>
        <w:tabs>
          <w:tab w:val="num" w:pos="1065"/>
        </w:tabs>
        <w:ind w:left="1065" w:hanging="705"/>
      </w:pPr>
      <w:rPr>
        <w:rFonts w:ascii="ArialNarrow" w:eastAsia="Times New Roman" w:hAnsi="ArialNarrow"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4EB30D4"/>
    <w:multiLevelType w:val="hybridMultilevel"/>
    <w:tmpl w:val="490E093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83275AB"/>
    <w:multiLevelType w:val="singleLevel"/>
    <w:tmpl w:val="0413000F"/>
    <w:lvl w:ilvl="0">
      <w:start w:val="1"/>
      <w:numFmt w:val="decimal"/>
      <w:lvlText w:val="%1."/>
      <w:lvlJc w:val="left"/>
      <w:pPr>
        <w:tabs>
          <w:tab w:val="num" w:pos="360"/>
        </w:tabs>
        <w:ind w:left="360" w:hanging="360"/>
      </w:pPr>
    </w:lvl>
  </w:abstractNum>
  <w:abstractNum w:abstractNumId="6">
    <w:nsid w:val="2D6071E8"/>
    <w:multiLevelType w:val="singleLevel"/>
    <w:tmpl w:val="D05255F0"/>
    <w:lvl w:ilvl="0">
      <w:start w:val="1"/>
      <w:numFmt w:val="bullet"/>
      <w:lvlText w:val=""/>
      <w:lvlJc w:val="left"/>
      <w:pPr>
        <w:tabs>
          <w:tab w:val="num" w:pos="360"/>
        </w:tabs>
        <w:ind w:left="227" w:hanging="227"/>
      </w:pPr>
      <w:rPr>
        <w:rFonts w:ascii="Symbol" w:hAnsi="Symbol" w:hint="default"/>
      </w:rPr>
    </w:lvl>
  </w:abstractNum>
  <w:abstractNum w:abstractNumId="7">
    <w:nsid w:val="341A7A51"/>
    <w:multiLevelType w:val="hybridMultilevel"/>
    <w:tmpl w:val="FC8C4628"/>
    <w:lvl w:ilvl="0" w:tplc="559CBA64">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36895A9C"/>
    <w:multiLevelType w:val="singleLevel"/>
    <w:tmpl w:val="0413000F"/>
    <w:lvl w:ilvl="0">
      <w:start w:val="1"/>
      <w:numFmt w:val="decimal"/>
      <w:lvlText w:val="%1."/>
      <w:lvlJc w:val="left"/>
      <w:pPr>
        <w:tabs>
          <w:tab w:val="num" w:pos="360"/>
        </w:tabs>
        <w:ind w:left="360" w:hanging="360"/>
      </w:pPr>
    </w:lvl>
  </w:abstractNum>
  <w:abstractNum w:abstractNumId="9">
    <w:nsid w:val="368E2D6B"/>
    <w:multiLevelType w:val="singleLevel"/>
    <w:tmpl w:val="0413000F"/>
    <w:lvl w:ilvl="0">
      <w:start w:val="1"/>
      <w:numFmt w:val="decimal"/>
      <w:lvlText w:val="%1."/>
      <w:lvlJc w:val="left"/>
      <w:pPr>
        <w:tabs>
          <w:tab w:val="num" w:pos="360"/>
        </w:tabs>
        <w:ind w:left="360" w:hanging="360"/>
      </w:pPr>
    </w:lvl>
  </w:abstractNum>
  <w:abstractNum w:abstractNumId="10">
    <w:nsid w:val="375B5B8D"/>
    <w:multiLevelType w:val="singleLevel"/>
    <w:tmpl w:val="0413000F"/>
    <w:lvl w:ilvl="0">
      <w:start w:val="1"/>
      <w:numFmt w:val="decimal"/>
      <w:lvlText w:val="%1."/>
      <w:lvlJc w:val="left"/>
      <w:pPr>
        <w:tabs>
          <w:tab w:val="num" w:pos="360"/>
        </w:tabs>
        <w:ind w:left="360" w:hanging="360"/>
      </w:pPr>
    </w:lvl>
  </w:abstractNum>
  <w:abstractNum w:abstractNumId="11">
    <w:nsid w:val="43DA401E"/>
    <w:multiLevelType w:val="hybridMultilevel"/>
    <w:tmpl w:val="BBD21D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5B61AA0"/>
    <w:multiLevelType w:val="singleLevel"/>
    <w:tmpl w:val="2F8C6F06"/>
    <w:lvl w:ilvl="0">
      <w:start w:val="1"/>
      <w:numFmt w:val="bullet"/>
      <w:lvlText w:val=""/>
      <w:lvlJc w:val="left"/>
      <w:pPr>
        <w:tabs>
          <w:tab w:val="num" w:pos="567"/>
        </w:tabs>
        <w:ind w:left="567" w:hanging="567"/>
      </w:pPr>
      <w:rPr>
        <w:rFonts w:ascii="Symbol" w:hAnsi="Symbol" w:hint="default"/>
      </w:rPr>
    </w:lvl>
  </w:abstractNum>
  <w:abstractNum w:abstractNumId="13">
    <w:nsid w:val="473A4AF4"/>
    <w:multiLevelType w:val="singleLevel"/>
    <w:tmpl w:val="0413000F"/>
    <w:lvl w:ilvl="0">
      <w:start w:val="1"/>
      <w:numFmt w:val="decimal"/>
      <w:lvlText w:val="%1."/>
      <w:lvlJc w:val="left"/>
      <w:pPr>
        <w:tabs>
          <w:tab w:val="num" w:pos="360"/>
        </w:tabs>
        <w:ind w:left="360" w:hanging="360"/>
      </w:pPr>
    </w:lvl>
  </w:abstractNum>
  <w:abstractNum w:abstractNumId="14">
    <w:nsid w:val="4BA07255"/>
    <w:multiLevelType w:val="hybridMultilevel"/>
    <w:tmpl w:val="EDD24788"/>
    <w:lvl w:ilvl="0" w:tplc="04130001">
      <w:start w:val="1"/>
      <w:numFmt w:val="bullet"/>
      <w:lvlText w:val=""/>
      <w:lvlJc w:val="left"/>
      <w:pPr>
        <w:tabs>
          <w:tab w:val="num" w:pos="1065"/>
        </w:tabs>
        <w:ind w:left="1065" w:hanging="705"/>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F4B3992"/>
    <w:multiLevelType w:val="singleLevel"/>
    <w:tmpl w:val="0413000F"/>
    <w:lvl w:ilvl="0">
      <w:start w:val="1"/>
      <w:numFmt w:val="decimal"/>
      <w:lvlText w:val="%1."/>
      <w:lvlJc w:val="left"/>
      <w:pPr>
        <w:tabs>
          <w:tab w:val="num" w:pos="360"/>
        </w:tabs>
        <w:ind w:left="360" w:hanging="360"/>
      </w:pPr>
    </w:lvl>
  </w:abstractNum>
  <w:abstractNum w:abstractNumId="16">
    <w:nsid w:val="5F910919"/>
    <w:multiLevelType w:val="singleLevel"/>
    <w:tmpl w:val="0413000F"/>
    <w:lvl w:ilvl="0">
      <w:start w:val="1"/>
      <w:numFmt w:val="decimal"/>
      <w:lvlText w:val="%1."/>
      <w:lvlJc w:val="left"/>
      <w:pPr>
        <w:tabs>
          <w:tab w:val="num" w:pos="360"/>
        </w:tabs>
        <w:ind w:left="360" w:hanging="360"/>
      </w:pPr>
    </w:lvl>
  </w:abstractNum>
  <w:abstractNum w:abstractNumId="17">
    <w:nsid w:val="5FBF7714"/>
    <w:multiLevelType w:val="singleLevel"/>
    <w:tmpl w:val="CA6C133E"/>
    <w:lvl w:ilvl="0">
      <w:start w:val="1"/>
      <w:numFmt w:val="bullet"/>
      <w:lvlText w:val=""/>
      <w:lvlJc w:val="left"/>
      <w:pPr>
        <w:tabs>
          <w:tab w:val="num" w:pos="360"/>
        </w:tabs>
        <w:ind w:left="340" w:hanging="340"/>
      </w:pPr>
      <w:rPr>
        <w:rFonts w:ascii="Symbol" w:hAnsi="Symbol" w:hint="default"/>
      </w:rPr>
    </w:lvl>
  </w:abstractNum>
  <w:abstractNum w:abstractNumId="18">
    <w:nsid w:val="719D73CF"/>
    <w:multiLevelType w:val="hybridMultilevel"/>
    <w:tmpl w:val="5E16096E"/>
    <w:lvl w:ilvl="0" w:tplc="A8DA2E9A">
      <w:start w:val="6"/>
      <w:numFmt w:val="bullet"/>
      <w:lvlText w:val="-"/>
      <w:lvlJc w:val="left"/>
      <w:pPr>
        <w:tabs>
          <w:tab w:val="num" w:pos="2490"/>
        </w:tabs>
        <w:ind w:left="2490" w:hanging="360"/>
      </w:pPr>
      <w:rPr>
        <w:rFonts w:ascii="Times New Roman" w:eastAsia="Times New Roman" w:hAnsi="Times New Roman" w:cs="Times New Roman" w:hint="default"/>
      </w:rPr>
    </w:lvl>
    <w:lvl w:ilvl="1" w:tplc="0E82CF9E" w:tentative="1">
      <w:start w:val="1"/>
      <w:numFmt w:val="bullet"/>
      <w:lvlText w:val="o"/>
      <w:lvlJc w:val="left"/>
      <w:pPr>
        <w:tabs>
          <w:tab w:val="num" w:pos="3210"/>
        </w:tabs>
        <w:ind w:left="3210" w:hanging="360"/>
      </w:pPr>
      <w:rPr>
        <w:rFonts w:ascii="Courier New" w:hAnsi="Courier New" w:hint="default"/>
      </w:rPr>
    </w:lvl>
    <w:lvl w:ilvl="2" w:tplc="5866AEB8" w:tentative="1">
      <w:start w:val="1"/>
      <w:numFmt w:val="bullet"/>
      <w:lvlText w:val=""/>
      <w:lvlJc w:val="left"/>
      <w:pPr>
        <w:tabs>
          <w:tab w:val="num" w:pos="3930"/>
        </w:tabs>
        <w:ind w:left="3930" w:hanging="360"/>
      </w:pPr>
      <w:rPr>
        <w:rFonts w:ascii="Wingdings" w:hAnsi="Wingdings" w:hint="default"/>
      </w:rPr>
    </w:lvl>
    <w:lvl w:ilvl="3" w:tplc="791A6D76" w:tentative="1">
      <w:start w:val="1"/>
      <w:numFmt w:val="bullet"/>
      <w:lvlText w:val=""/>
      <w:lvlJc w:val="left"/>
      <w:pPr>
        <w:tabs>
          <w:tab w:val="num" w:pos="4650"/>
        </w:tabs>
        <w:ind w:left="4650" w:hanging="360"/>
      </w:pPr>
      <w:rPr>
        <w:rFonts w:ascii="Symbol" w:hAnsi="Symbol" w:hint="default"/>
      </w:rPr>
    </w:lvl>
    <w:lvl w:ilvl="4" w:tplc="ACC0F832" w:tentative="1">
      <w:start w:val="1"/>
      <w:numFmt w:val="bullet"/>
      <w:lvlText w:val="o"/>
      <w:lvlJc w:val="left"/>
      <w:pPr>
        <w:tabs>
          <w:tab w:val="num" w:pos="5370"/>
        </w:tabs>
        <w:ind w:left="5370" w:hanging="360"/>
      </w:pPr>
      <w:rPr>
        <w:rFonts w:ascii="Courier New" w:hAnsi="Courier New" w:hint="default"/>
      </w:rPr>
    </w:lvl>
    <w:lvl w:ilvl="5" w:tplc="6310C830" w:tentative="1">
      <w:start w:val="1"/>
      <w:numFmt w:val="bullet"/>
      <w:lvlText w:val=""/>
      <w:lvlJc w:val="left"/>
      <w:pPr>
        <w:tabs>
          <w:tab w:val="num" w:pos="6090"/>
        </w:tabs>
        <w:ind w:left="6090" w:hanging="360"/>
      </w:pPr>
      <w:rPr>
        <w:rFonts w:ascii="Wingdings" w:hAnsi="Wingdings" w:hint="default"/>
      </w:rPr>
    </w:lvl>
    <w:lvl w:ilvl="6" w:tplc="82D82B28" w:tentative="1">
      <w:start w:val="1"/>
      <w:numFmt w:val="bullet"/>
      <w:lvlText w:val=""/>
      <w:lvlJc w:val="left"/>
      <w:pPr>
        <w:tabs>
          <w:tab w:val="num" w:pos="6810"/>
        </w:tabs>
        <w:ind w:left="6810" w:hanging="360"/>
      </w:pPr>
      <w:rPr>
        <w:rFonts w:ascii="Symbol" w:hAnsi="Symbol" w:hint="default"/>
      </w:rPr>
    </w:lvl>
    <w:lvl w:ilvl="7" w:tplc="1BC24ECC" w:tentative="1">
      <w:start w:val="1"/>
      <w:numFmt w:val="bullet"/>
      <w:lvlText w:val="o"/>
      <w:lvlJc w:val="left"/>
      <w:pPr>
        <w:tabs>
          <w:tab w:val="num" w:pos="7530"/>
        </w:tabs>
        <w:ind w:left="7530" w:hanging="360"/>
      </w:pPr>
      <w:rPr>
        <w:rFonts w:ascii="Courier New" w:hAnsi="Courier New" w:hint="default"/>
      </w:rPr>
    </w:lvl>
    <w:lvl w:ilvl="8" w:tplc="7320F81C" w:tentative="1">
      <w:start w:val="1"/>
      <w:numFmt w:val="bullet"/>
      <w:lvlText w:val=""/>
      <w:lvlJc w:val="left"/>
      <w:pPr>
        <w:tabs>
          <w:tab w:val="num" w:pos="8250"/>
        </w:tabs>
        <w:ind w:left="8250" w:hanging="360"/>
      </w:pPr>
      <w:rPr>
        <w:rFonts w:ascii="Wingdings" w:hAnsi="Wingdings" w:hint="default"/>
      </w:rPr>
    </w:lvl>
  </w:abstractNum>
  <w:abstractNum w:abstractNumId="19">
    <w:nsid w:val="75A511E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nsid w:val="7F286E69"/>
    <w:multiLevelType w:val="hybridMultilevel"/>
    <w:tmpl w:val="03E243A2"/>
    <w:lvl w:ilvl="0" w:tplc="04130001">
      <w:start w:val="1"/>
      <w:numFmt w:val="bullet"/>
      <w:lvlText w:val=""/>
      <w:lvlJc w:val="left"/>
      <w:pPr>
        <w:tabs>
          <w:tab w:val="num" w:pos="1065"/>
        </w:tabs>
        <w:ind w:left="1065" w:hanging="705"/>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6"/>
  </w:num>
  <w:num w:numId="4">
    <w:abstractNumId w:val="16"/>
  </w:num>
  <w:num w:numId="5">
    <w:abstractNumId w:val="12"/>
  </w:num>
  <w:num w:numId="6">
    <w:abstractNumId w:val="2"/>
  </w:num>
  <w:num w:numId="7">
    <w:abstractNumId w:val="0"/>
  </w:num>
  <w:num w:numId="8">
    <w:abstractNumId w:val="6"/>
  </w:num>
  <w:num w:numId="9">
    <w:abstractNumId w:val="8"/>
  </w:num>
  <w:num w:numId="10">
    <w:abstractNumId w:val="8"/>
  </w:num>
  <w:num w:numId="11">
    <w:abstractNumId w:val="8"/>
  </w:num>
  <w:num w:numId="12">
    <w:abstractNumId w:val="9"/>
  </w:num>
  <w:num w:numId="13">
    <w:abstractNumId w:val="9"/>
  </w:num>
  <w:num w:numId="14">
    <w:abstractNumId w:val="19"/>
  </w:num>
  <w:num w:numId="15">
    <w:abstractNumId w:val="17"/>
  </w:num>
  <w:num w:numId="16">
    <w:abstractNumId w:val="4"/>
  </w:num>
  <w:num w:numId="17">
    <w:abstractNumId w:val="3"/>
  </w:num>
  <w:num w:numId="18">
    <w:abstractNumId w:val="14"/>
  </w:num>
  <w:num w:numId="19">
    <w:abstractNumId w:val="20"/>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C8"/>
    <w:rsid w:val="00000C9D"/>
    <w:rsid w:val="00001437"/>
    <w:rsid w:val="000308A2"/>
    <w:rsid w:val="0003627D"/>
    <w:rsid w:val="00055E4A"/>
    <w:rsid w:val="00086B47"/>
    <w:rsid w:val="00095EF9"/>
    <w:rsid w:val="000961E5"/>
    <w:rsid w:val="00097AD6"/>
    <w:rsid w:val="000C07B0"/>
    <w:rsid w:val="000C089B"/>
    <w:rsid w:val="000C6A4C"/>
    <w:rsid w:val="000D7A30"/>
    <w:rsid w:val="000E7681"/>
    <w:rsid w:val="000F0DB0"/>
    <w:rsid w:val="00102AB4"/>
    <w:rsid w:val="00104494"/>
    <w:rsid w:val="00104EE3"/>
    <w:rsid w:val="00140E73"/>
    <w:rsid w:val="00143B33"/>
    <w:rsid w:val="00166139"/>
    <w:rsid w:val="001705C2"/>
    <w:rsid w:val="00176158"/>
    <w:rsid w:val="0018073B"/>
    <w:rsid w:val="001A6E62"/>
    <w:rsid w:val="001B0EC9"/>
    <w:rsid w:val="001F2CC8"/>
    <w:rsid w:val="001F4593"/>
    <w:rsid w:val="00203FB4"/>
    <w:rsid w:val="00243F54"/>
    <w:rsid w:val="0024766B"/>
    <w:rsid w:val="00247A95"/>
    <w:rsid w:val="002509AA"/>
    <w:rsid w:val="00251050"/>
    <w:rsid w:val="00251653"/>
    <w:rsid w:val="00253933"/>
    <w:rsid w:val="00254A10"/>
    <w:rsid w:val="00263BEA"/>
    <w:rsid w:val="002644AC"/>
    <w:rsid w:val="00272289"/>
    <w:rsid w:val="00283D52"/>
    <w:rsid w:val="00291E17"/>
    <w:rsid w:val="002A2D48"/>
    <w:rsid w:val="002A751B"/>
    <w:rsid w:val="002B04F6"/>
    <w:rsid w:val="002B754C"/>
    <w:rsid w:val="002B7B7B"/>
    <w:rsid w:val="002B7CE5"/>
    <w:rsid w:val="002C6CB6"/>
    <w:rsid w:val="002D7D3D"/>
    <w:rsid w:val="002E2934"/>
    <w:rsid w:val="002F50EF"/>
    <w:rsid w:val="003008F1"/>
    <w:rsid w:val="00305A79"/>
    <w:rsid w:val="003076F1"/>
    <w:rsid w:val="00307969"/>
    <w:rsid w:val="0032149A"/>
    <w:rsid w:val="0033097B"/>
    <w:rsid w:val="00332445"/>
    <w:rsid w:val="0037778D"/>
    <w:rsid w:val="0039432B"/>
    <w:rsid w:val="00395CE9"/>
    <w:rsid w:val="003A7C34"/>
    <w:rsid w:val="003B403A"/>
    <w:rsid w:val="003B57AB"/>
    <w:rsid w:val="003B60A9"/>
    <w:rsid w:val="003C7E17"/>
    <w:rsid w:val="003D344A"/>
    <w:rsid w:val="003F04DB"/>
    <w:rsid w:val="003F7C02"/>
    <w:rsid w:val="003F7D82"/>
    <w:rsid w:val="004007CA"/>
    <w:rsid w:val="00406200"/>
    <w:rsid w:val="00406449"/>
    <w:rsid w:val="00412C48"/>
    <w:rsid w:val="00413B42"/>
    <w:rsid w:val="0042560E"/>
    <w:rsid w:val="00435738"/>
    <w:rsid w:val="00442B17"/>
    <w:rsid w:val="00475B42"/>
    <w:rsid w:val="00485BD0"/>
    <w:rsid w:val="00487F68"/>
    <w:rsid w:val="004B7C1A"/>
    <w:rsid w:val="004C0EBE"/>
    <w:rsid w:val="004C4A90"/>
    <w:rsid w:val="004C4AF4"/>
    <w:rsid w:val="004C6EDD"/>
    <w:rsid w:val="004D16C5"/>
    <w:rsid w:val="004D22F4"/>
    <w:rsid w:val="004D4BBA"/>
    <w:rsid w:val="004E0EE8"/>
    <w:rsid w:val="00500C30"/>
    <w:rsid w:val="0050123E"/>
    <w:rsid w:val="005364A1"/>
    <w:rsid w:val="00537FA8"/>
    <w:rsid w:val="005402EF"/>
    <w:rsid w:val="005539F4"/>
    <w:rsid w:val="005577F9"/>
    <w:rsid w:val="00566C0B"/>
    <w:rsid w:val="005A62B9"/>
    <w:rsid w:val="005B2AF5"/>
    <w:rsid w:val="005D012D"/>
    <w:rsid w:val="005E1242"/>
    <w:rsid w:val="00607DE5"/>
    <w:rsid w:val="00611566"/>
    <w:rsid w:val="00615312"/>
    <w:rsid w:val="00617416"/>
    <w:rsid w:val="00622875"/>
    <w:rsid w:val="0064470E"/>
    <w:rsid w:val="0068138D"/>
    <w:rsid w:val="006857E6"/>
    <w:rsid w:val="0069684E"/>
    <w:rsid w:val="006C0CAB"/>
    <w:rsid w:val="006E773F"/>
    <w:rsid w:val="006F1563"/>
    <w:rsid w:val="006F2D2C"/>
    <w:rsid w:val="006F370F"/>
    <w:rsid w:val="006F44AD"/>
    <w:rsid w:val="006F7908"/>
    <w:rsid w:val="00705E87"/>
    <w:rsid w:val="0070600F"/>
    <w:rsid w:val="007119D0"/>
    <w:rsid w:val="007157C8"/>
    <w:rsid w:val="00715F64"/>
    <w:rsid w:val="007243AD"/>
    <w:rsid w:val="00731C06"/>
    <w:rsid w:val="0073486C"/>
    <w:rsid w:val="00737EE7"/>
    <w:rsid w:val="007406AB"/>
    <w:rsid w:val="007631F6"/>
    <w:rsid w:val="007632A9"/>
    <w:rsid w:val="00764A63"/>
    <w:rsid w:val="00784134"/>
    <w:rsid w:val="007C028B"/>
    <w:rsid w:val="007C25CA"/>
    <w:rsid w:val="007C4EBE"/>
    <w:rsid w:val="007D56AB"/>
    <w:rsid w:val="007F0505"/>
    <w:rsid w:val="00812FBF"/>
    <w:rsid w:val="00826B92"/>
    <w:rsid w:val="008344DC"/>
    <w:rsid w:val="008365E2"/>
    <w:rsid w:val="008378D4"/>
    <w:rsid w:val="00844241"/>
    <w:rsid w:val="00856C61"/>
    <w:rsid w:val="0086056B"/>
    <w:rsid w:val="008633FB"/>
    <w:rsid w:val="0087590F"/>
    <w:rsid w:val="00880821"/>
    <w:rsid w:val="008825DC"/>
    <w:rsid w:val="00883773"/>
    <w:rsid w:val="008846CF"/>
    <w:rsid w:val="00890FE7"/>
    <w:rsid w:val="0089784F"/>
    <w:rsid w:val="00897B04"/>
    <w:rsid w:val="008B26E5"/>
    <w:rsid w:val="008B4D5A"/>
    <w:rsid w:val="008C60BD"/>
    <w:rsid w:val="008E7B99"/>
    <w:rsid w:val="008F0E55"/>
    <w:rsid w:val="008F2391"/>
    <w:rsid w:val="00911851"/>
    <w:rsid w:val="00913754"/>
    <w:rsid w:val="009319E6"/>
    <w:rsid w:val="00941948"/>
    <w:rsid w:val="00954460"/>
    <w:rsid w:val="00977833"/>
    <w:rsid w:val="009860A6"/>
    <w:rsid w:val="00991CA3"/>
    <w:rsid w:val="009A5E60"/>
    <w:rsid w:val="009B79CF"/>
    <w:rsid w:val="009C4FA8"/>
    <w:rsid w:val="009C55F3"/>
    <w:rsid w:val="009D457B"/>
    <w:rsid w:val="00A03F8D"/>
    <w:rsid w:val="00A20572"/>
    <w:rsid w:val="00A21C54"/>
    <w:rsid w:val="00A239FC"/>
    <w:rsid w:val="00A27778"/>
    <w:rsid w:val="00A33E27"/>
    <w:rsid w:val="00A46BDF"/>
    <w:rsid w:val="00A76697"/>
    <w:rsid w:val="00AA089A"/>
    <w:rsid w:val="00AA2115"/>
    <w:rsid w:val="00AA302F"/>
    <w:rsid w:val="00AA63A1"/>
    <w:rsid w:val="00AA7B02"/>
    <w:rsid w:val="00AB385B"/>
    <w:rsid w:val="00AB472B"/>
    <w:rsid w:val="00AB6060"/>
    <w:rsid w:val="00AC457F"/>
    <w:rsid w:val="00AC6E32"/>
    <w:rsid w:val="00AD45AE"/>
    <w:rsid w:val="00AE3046"/>
    <w:rsid w:val="00AE608F"/>
    <w:rsid w:val="00AF3B52"/>
    <w:rsid w:val="00AF4D49"/>
    <w:rsid w:val="00AF5DBF"/>
    <w:rsid w:val="00B06A67"/>
    <w:rsid w:val="00B20438"/>
    <w:rsid w:val="00B22342"/>
    <w:rsid w:val="00B3560B"/>
    <w:rsid w:val="00B47681"/>
    <w:rsid w:val="00B51AA5"/>
    <w:rsid w:val="00B53969"/>
    <w:rsid w:val="00B66166"/>
    <w:rsid w:val="00B67D81"/>
    <w:rsid w:val="00B84140"/>
    <w:rsid w:val="00B95B75"/>
    <w:rsid w:val="00B95C72"/>
    <w:rsid w:val="00BA4E2A"/>
    <w:rsid w:val="00BA4E77"/>
    <w:rsid w:val="00BB4A8E"/>
    <w:rsid w:val="00BB6783"/>
    <w:rsid w:val="00BB7507"/>
    <w:rsid w:val="00BC6477"/>
    <w:rsid w:val="00BD25D1"/>
    <w:rsid w:val="00BD3E18"/>
    <w:rsid w:val="00BD4792"/>
    <w:rsid w:val="00BE1348"/>
    <w:rsid w:val="00C1428A"/>
    <w:rsid w:val="00C156D1"/>
    <w:rsid w:val="00C17F9B"/>
    <w:rsid w:val="00C21A7D"/>
    <w:rsid w:val="00C25C35"/>
    <w:rsid w:val="00C35A92"/>
    <w:rsid w:val="00C5379C"/>
    <w:rsid w:val="00C72AC4"/>
    <w:rsid w:val="00C829C8"/>
    <w:rsid w:val="00C855B1"/>
    <w:rsid w:val="00C869B9"/>
    <w:rsid w:val="00C9115D"/>
    <w:rsid w:val="00C94087"/>
    <w:rsid w:val="00C97217"/>
    <w:rsid w:val="00CA1542"/>
    <w:rsid w:val="00CB54B6"/>
    <w:rsid w:val="00D07937"/>
    <w:rsid w:val="00D11D95"/>
    <w:rsid w:val="00D17B7A"/>
    <w:rsid w:val="00D325C2"/>
    <w:rsid w:val="00D358EE"/>
    <w:rsid w:val="00D40DB2"/>
    <w:rsid w:val="00D417EE"/>
    <w:rsid w:val="00D663C9"/>
    <w:rsid w:val="00D678FB"/>
    <w:rsid w:val="00D70681"/>
    <w:rsid w:val="00D74C31"/>
    <w:rsid w:val="00D75151"/>
    <w:rsid w:val="00D82D08"/>
    <w:rsid w:val="00D84AE4"/>
    <w:rsid w:val="00DB574C"/>
    <w:rsid w:val="00DB79ED"/>
    <w:rsid w:val="00DE027A"/>
    <w:rsid w:val="00DE22DC"/>
    <w:rsid w:val="00DE3314"/>
    <w:rsid w:val="00DE3808"/>
    <w:rsid w:val="00DF469F"/>
    <w:rsid w:val="00DF7CBE"/>
    <w:rsid w:val="00E11D47"/>
    <w:rsid w:val="00E22F3C"/>
    <w:rsid w:val="00E30CB4"/>
    <w:rsid w:val="00E571D8"/>
    <w:rsid w:val="00E6030A"/>
    <w:rsid w:val="00E641CB"/>
    <w:rsid w:val="00E727C0"/>
    <w:rsid w:val="00E77A0E"/>
    <w:rsid w:val="00E80DCA"/>
    <w:rsid w:val="00E909C8"/>
    <w:rsid w:val="00EA7F19"/>
    <w:rsid w:val="00EE56CE"/>
    <w:rsid w:val="00EF4F53"/>
    <w:rsid w:val="00EF6D6C"/>
    <w:rsid w:val="00F03038"/>
    <w:rsid w:val="00F11E45"/>
    <w:rsid w:val="00F24AE3"/>
    <w:rsid w:val="00F27512"/>
    <w:rsid w:val="00F55755"/>
    <w:rsid w:val="00F640DD"/>
    <w:rsid w:val="00F90608"/>
    <w:rsid w:val="00F962F8"/>
    <w:rsid w:val="00FB651C"/>
    <w:rsid w:val="00FC242C"/>
    <w:rsid w:val="00FC3600"/>
    <w:rsid w:val="00FC5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widowControl w:val="0"/>
      <w:autoSpaceDE w:val="0"/>
      <w:autoSpaceDN w:val="0"/>
      <w:adjustRightInd w:val="0"/>
      <w:outlineLvl w:val="1"/>
    </w:pPr>
    <w:rPr>
      <w:b/>
      <w:bCs/>
      <w:i/>
      <w:iCs/>
      <w:u w:val="single"/>
    </w:rPr>
  </w:style>
  <w:style w:type="paragraph" w:styleId="Kop3">
    <w:name w:val="heading 3"/>
    <w:basedOn w:val="Standaard"/>
    <w:next w:val="Standaard"/>
    <w:qFormat/>
    <w:pPr>
      <w:keepNext/>
      <w:outlineLvl w:val="2"/>
    </w:pPr>
    <w:rPr>
      <w:i/>
    </w:rPr>
  </w:style>
  <w:style w:type="paragraph" w:styleId="Kop4">
    <w:name w:val="heading 4"/>
    <w:basedOn w:val="Standaard"/>
    <w:next w:val="Standaard"/>
    <w:qFormat/>
    <w:pPr>
      <w:keepNext/>
      <w:outlineLvl w:val="3"/>
    </w:pPr>
    <w:rPr>
      <w:i/>
      <w:sz w:val="20"/>
    </w:rPr>
  </w:style>
  <w:style w:type="paragraph" w:styleId="Kop5">
    <w:name w:val="heading 5"/>
    <w:basedOn w:val="Standaard"/>
    <w:next w:val="Standaard"/>
    <w:qFormat/>
    <w:pPr>
      <w:keepNext/>
      <w:outlineLvl w:val="4"/>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widowControl w:val="0"/>
      <w:autoSpaceDE w:val="0"/>
      <w:autoSpaceDN w:val="0"/>
      <w:adjustRightInd w:val="0"/>
      <w:ind w:left="8640"/>
    </w:pPr>
    <w:rPr>
      <w:b/>
      <w:bCs/>
    </w:rPr>
  </w:style>
  <w:style w:type="paragraph" w:styleId="Plattetekstinspringen2">
    <w:name w:val="Body Text Indent 2"/>
    <w:basedOn w:val="Standaard"/>
    <w:semiHidden/>
    <w:pPr>
      <w:widowControl w:val="0"/>
      <w:autoSpaceDE w:val="0"/>
      <w:autoSpaceDN w:val="0"/>
      <w:adjustRightInd w:val="0"/>
      <w:ind w:left="8640" w:firstLine="720"/>
    </w:pPr>
    <w:rPr>
      <w:b/>
    </w:rPr>
  </w:style>
  <w:style w:type="paragraph" w:styleId="Plattetekst">
    <w:name w:val="Body Text"/>
    <w:basedOn w:val="Standaard"/>
    <w:semiHidden/>
    <w:pPr>
      <w:widowControl w:val="0"/>
      <w:autoSpaceDE w:val="0"/>
      <w:autoSpaceDN w:val="0"/>
      <w:adjustRightInd w:val="0"/>
    </w:pPr>
    <w:rPr>
      <w:sz w:val="20"/>
    </w:rPr>
  </w:style>
  <w:style w:type="paragraph" w:styleId="Plattetekst2">
    <w:name w:val="Body Text 2"/>
    <w:basedOn w:val="Standaard"/>
    <w:semiHidden/>
    <w:pPr>
      <w:widowControl w:val="0"/>
      <w:autoSpaceDE w:val="0"/>
      <w:autoSpaceDN w:val="0"/>
      <w:adjustRightInd w:val="0"/>
    </w:pPr>
  </w:style>
  <w:style w:type="paragraph" w:styleId="Koptekst">
    <w:name w:val="header"/>
    <w:basedOn w:val="Standaard"/>
    <w:semiHidden/>
    <w:pPr>
      <w:tabs>
        <w:tab w:val="center" w:pos="4536"/>
        <w:tab w:val="right" w:pos="9072"/>
      </w:tabs>
    </w:pPr>
  </w:style>
  <w:style w:type="character" w:styleId="Paginanummer">
    <w:name w:val="page number"/>
    <w:basedOn w:val="Standaardalinea-lettertype"/>
    <w:semiHidden/>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paragraph" w:styleId="Lijst">
    <w:name w:val="List"/>
    <w:basedOn w:val="Standaard"/>
    <w:semiHidden/>
    <w:pPr>
      <w:ind w:left="283" w:hanging="283"/>
    </w:pPr>
  </w:style>
  <w:style w:type="paragraph" w:styleId="Lijstvoortzetting">
    <w:name w:val="List Continue"/>
    <w:basedOn w:val="Standaard"/>
    <w:semiHidden/>
    <w:pPr>
      <w:spacing w:after="120"/>
      <w:ind w:left="283"/>
    </w:pPr>
  </w:style>
  <w:style w:type="paragraph" w:styleId="Plattetekstinspringen3">
    <w:name w:val="Body Text Indent 3"/>
    <w:basedOn w:val="Standaard"/>
    <w:semiHidden/>
    <w:pPr>
      <w:ind w:left="360"/>
    </w:pPr>
    <w:rPr>
      <w:sz w:val="20"/>
    </w:rPr>
  </w:style>
  <w:style w:type="paragraph" w:styleId="Lijstalinea">
    <w:name w:val="List Paragraph"/>
    <w:basedOn w:val="Standaard"/>
    <w:uiPriority w:val="34"/>
    <w:qFormat/>
    <w:rsid w:val="00E909C8"/>
    <w:pPr>
      <w:ind w:left="708"/>
    </w:pPr>
  </w:style>
  <w:style w:type="paragraph" w:customStyle="1" w:styleId="NoSpacing1">
    <w:name w:val="No Spacing1"/>
    <w:rsid w:val="00880821"/>
    <w:rPr>
      <w:rFonts w:ascii="Calibri" w:hAnsi="Calibri"/>
      <w:sz w:val="22"/>
      <w:szCs w:val="22"/>
      <w:lang w:eastAsia="en-US"/>
    </w:rPr>
  </w:style>
  <w:style w:type="character" w:styleId="Hyperlink">
    <w:name w:val="Hyperlink"/>
    <w:uiPriority w:val="99"/>
    <w:unhideWhenUsed/>
    <w:rsid w:val="005A62B9"/>
    <w:rPr>
      <w:color w:val="0000FF"/>
      <w:u w:val="single"/>
    </w:rPr>
  </w:style>
  <w:style w:type="character" w:customStyle="1" w:styleId="apple-converted-space">
    <w:name w:val="apple-converted-space"/>
    <w:basedOn w:val="Standaardalinea-lettertype"/>
    <w:rsid w:val="0037778D"/>
  </w:style>
  <w:style w:type="character" w:styleId="Verwijzingopmerking">
    <w:name w:val="annotation reference"/>
    <w:unhideWhenUsed/>
    <w:rsid w:val="00AE608F"/>
    <w:rPr>
      <w:sz w:val="16"/>
      <w:szCs w:val="16"/>
    </w:rPr>
  </w:style>
  <w:style w:type="paragraph" w:styleId="Tekstopmerking">
    <w:name w:val="annotation text"/>
    <w:basedOn w:val="Standaard"/>
    <w:link w:val="TekstopmerkingChar"/>
    <w:unhideWhenUsed/>
    <w:rsid w:val="00AE608F"/>
    <w:rPr>
      <w:sz w:val="20"/>
    </w:rPr>
  </w:style>
  <w:style w:type="character" w:customStyle="1" w:styleId="TekstopmerkingChar">
    <w:name w:val="Tekst opmerking Char"/>
    <w:link w:val="Tekstopmerking"/>
    <w:rsid w:val="00AE608F"/>
    <w:rPr>
      <w:rFonts w:ascii="Arial" w:hAnsi="Arial"/>
      <w:lang w:val="nl-NL" w:eastAsia="nl-NL"/>
    </w:rPr>
  </w:style>
  <w:style w:type="paragraph" w:styleId="Onderwerpvanopmerking">
    <w:name w:val="annotation subject"/>
    <w:basedOn w:val="Tekstopmerking"/>
    <w:next w:val="Tekstopmerking"/>
    <w:link w:val="OnderwerpvanopmerkingChar"/>
    <w:uiPriority w:val="99"/>
    <w:semiHidden/>
    <w:unhideWhenUsed/>
    <w:rsid w:val="00AE608F"/>
    <w:rPr>
      <w:b/>
      <w:bCs/>
    </w:rPr>
  </w:style>
  <w:style w:type="character" w:customStyle="1" w:styleId="OnderwerpvanopmerkingChar">
    <w:name w:val="Onderwerp van opmerking Char"/>
    <w:link w:val="Onderwerpvanopmerking"/>
    <w:uiPriority w:val="99"/>
    <w:semiHidden/>
    <w:rsid w:val="00AE608F"/>
    <w:rPr>
      <w:rFonts w:ascii="Arial" w:hAnsi="Arial"/>
      <w:b/>
      <w:bCs/>
      <w:lang w:val="nl-NL" w:eastAsia="nl-NL"/>
    </w:rPr>
  </w:style>
  <w:style w:type="character" w:styleId="GevolgdeHyperlink">
    <w:name w:val="FollowedHyperlink"/>
    <w:basedOn w:val="Standaardalinea-lettertype"/>
    <w:uiPriority w:val="99"/>
    <w:semiHidden/>
    <w:unhideWhenUsed/>
    <w:rsid w:val="00D40D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widowControl w:val="0"/>
      <w:autoSpaceDE w:val="0"/>
      <w:autoSpaceDN w:val="0"/>
      <w:adjustRightInd w:val="0"/>
      <w:outlineLvl w:val="1"/>
    </w:pPr>
    <w:rPr>
      <w:b/>
      <w:bCs/>
      <w:i/>
      <w:iCs/>
      <w:u w:val="single"/>
    </w:rPr>
  </w:style>
  <w:style w:type="paragraph" w:styleId="Kop3">
    <w:name w:val="heading 3"/>
    <w:basedOn w:val="Standaard"/>
    <w:next w:val="Standaard"/>
    <w:qFormat/>
    <w:pPr>
      <w:keepNext/>
      <w:outlineLvl w:val="2"/>
    </w:pPr>
    <w:rPr>
      <w:i/>
    </w:rPr>
  </w:style>
  <w:style w:type="paragraph" w:styleId="Kop4">
    <w:name w:val="heading 4"/>
    <w:basedOn w:val="Standaard"/>
    <w:next w:val="Standaard"/>
    <w:qFormat/>
    <w:pPr>
      <w:keepNext/>
      <w:outlineLvl w:val="3"/>
    </w:pPr>
    <w:rPr>
      <w:i/>
      <w:sz w:val="20"/>
    </w:rPr>
  </w:style>
  <w:style w:type="paragraph" w:styleId="Kop5">
    <w:name w:val="heading 5"/>
    <w:basedOn w:val="Standaard"/>
    <w:next w:val="Standaard"/>
    <w:qFormat/>
    <w:pPr>
      <w:keepNext/>
      <w:outlineLvl w:val="4"/>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widowControl w:val="0"/>
      <w:autoSpaceDE w:val="0"/>
      <w:autoSpaceDN w:val="0"/>
      <w:adjustRightInd w:val="0"/>
      <w:ind w:left="8640"/>
    </w:pPr>
    <w:rPr>
      <w:b/>
      <w:bCs/>
    </w:rPr>
  </w:style>
  <w:style w:type="paragraph" w:styleId="Plattetekstinspringen2">
    <w:name w:val="Body Text Indent 2"/>
    <w:basedOn w:val="Standaard"/>
    <w:semiHidden/>
    <w:pPr>
      <w:widowControl w:val="0"/>
      <w:autoSpaceDE w:val="0"/>
      <w:autoSpaceDN w:val="0"/>
      <w:adjustRightInd w:val="0"/>
      <w:ind w:left="8640" w:firstLine="720"/>
    </w:pPr>
    <w:rPr>
      <w:b/>
    </w:rPr>
  </w:style>
  <w:style w:type="paragraph" w:styleId="Plattetekst">
    <w:name w:val="Body Text"/>
    <w:basedOn w:val="Standaard"/>
    <w:semiHidden/>
    <w:pPr>
      <w:widowControl w:val="0"/>
      <w:autoSpaceDE w:val="0"/>
      <w:autoSpaceDN w:val="0"/>
      <w:adjustRightInd w:val="0"/>
    </w:pPr>
    <w:rPr>
      <w:sz w:val="20"/>
    </w:rPr>
  </w:style>
  <w:style w:type="paragraph" w:styleId="Plattetekst2">
    <w:name w:val="Body Text 2"/>
    <w:basedOn w:val="Standaard"/>
    <w:semiHidden/>
    <w:pPr>
      <w:widowControl w:val="0"/>
      <w:autoSpaceDE w:val="0"/>
      <w:autoSpaceDN w:val="0"/>
      <w:adjustRightInd w:val="0"/>
    </w:pPr>
  </w:style>
  <w:style w:type="paragraph" w:styleId="Koptekst">
    <w:name w:val="header"/>
    <w:basedOn w:val="Standaard"/>
    <w:semiHidden/>
    <w:pPr>
      <w:tabs>
        <w:tab w:val="center" w:pos="4536"/>
        <w:tab w:val="right" w:pos="9072"/>
      </w:tabs>
    </w:pPr>
  </w:style>
  <w:style w:type="character" w:styleId="Paginanummer">
    <w:name w:val="page number"/>
    <w:basedOn w:val="Standaardalinea-lettertype"/>
    <w:semiHidden/>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paragraph" w:styleId="Lijst">
    <w:name w:val="List"/>
    <w:basedOn w:val="Standaard"/>
    <w:semiHidden/>
    <w:pPr>
      <w:ind w:left="283" w:hanging="283"/>
    </w:pPr>
  </w:style>
  <w:style w:type="paragraph" w:styleId="Lijstvoortzetting">
    <w:name w:val="List Continue"/>
    <w:basedOn w:val="Standaard"/>
    <w:semiHidden/>
    <w:pPr>
      <w:spacing w:after="120"/>
      <w:ind w:left="283"/>
    </w:pPr>
  </w:style>
  <w:style w:type="paragraph" w:styleId="Plattetekstinspringen3">
    <w:name w:val="Body Text Indent 3"/>
    <w:basedOn w:val="Standaard"/>
    <w:semiHidden/>
    <w:pPr>
      <w:ind w:left="360"/>
    </w:pPr>
    <w:rPr>
      <w:sz w:val="20"/>
    </w:rPr>
  </w:style>
  <w:style w:type="paragraph" w:styleId="Lijstalinea">
    <w:name w:val="List Paragraph"/>
    <w:basedOn w:val="Standaard"/>
    <w:uiPriority w:val="34"/>
    <w:qFormat/>
    <w:rsid w:val="00E909C8"/>
    <w:pPr>
      <w:ind w:left="708"/>
    </w:pPr>
  </w:style>
  <w:style w:type="paragraph" w:customStyle="1" w:styleId="NoSpacing1">
    <w:name w:val="No Spacing1"/>
    <w:rsid w:val="00880821"/>
    <w:rPr>
      <w:rFonts w:ascii="Calibri" w:hAnsi="Calibri"/>
      <w:sz w:val="22"/>
      <w:szCs w:val="22"/>
      <w:lang w:eastAsia="en-US"/>
    </w:rPr>
  </w:style>
  <w:style w:type="character" w:styleId="Hyperlink">
    <w:name w:val="Hyperlink"/>
    <w:uiPriority w:val="99"/>
    <w:unhideWhenUsed/>
    <w:rsid w:val="005A62B9"/>
    <w:rPr>
      <w:color w:val="0000FF"/>
      <w:u w:val="single"/>
    </w:rPr>
  </w:style>
  <w:style w:type="character" w:customStyle="1" w:styleId="apple-converted-space">
    <w:name w:val="apple-converted-space"/>
    <w:basedOn w:val="Standaardalinea-lettertype"/>
    <w:rsid w:val="0037778D"/>
  </w:style>
  <w:style w:type="character" w:styleId="Verwijzingopmerking">
    <w:name w:val="annotation reference"/>
    <w:unhideWhenUsed/>
    <w:rsid w:val="00AE608F"/>
    <w:rPr>
      <w:sz w:val="16"/>
      <w:szCs w:val="16"/>
    </w:rPr>
  </w:style>
  <w:style w:type="paragraph" w:styleId="Tekstopmerking">
    <w:name w:val="annotation text"/>
    <w:basedOn w:val="Standaard"/>
    <w:link w:val="TekstopmerkingChar"/>
    <w:unhideWhenUsed/>
    <w:rsid w:val="00AE608F"/>
    <w:rPr>
      <w:sz w:val="20"/>
    </w:rPr>
  </w:style>
  <w:style w:type="character" w:customStyle="1" w:styleId="TekstopmerkingChar">
    <w:name w:val="Tekst opmerking Char"/>
    <w:link w:val="Tekstopmerking"/>
    <w:rsid w:val="00AE608F"/>
    <w:rPr>
      <w:rFonts w:ascii="Arial" w:hAnsi="Arial"/>
      <w:lang w:val="nl-NL" w:eastAsia="nl-NL"/>
    </w:rPr>
  </w:style>
  <w:style w:type="paragraph" w:styleId="Onderwerpvanopmerking">
    <w:name w:val="annotation subject"/>
    <w:basedOn w:val="Tekstopmerking"/>
    <w:next w:val="Tekstopmerking"/>
    <w:link w:val="OnderwerpvanopmerkingChar"/>
    <w:uiPriority w:val="99"/>
    <w:semiHidden/>
    <w:unhideWhenUsed/>
    <w:rsid w:val="00AE608F"/>
    <w:rPr>
      <w:b/>
      <w:bCs/>
    </w:rPr>
  </w:style>
  <w:style w:type="character" w:customStyle="1" w:styleId="OnderwerpvanopmerkingChar">
    <w:name w:val="Onderwerp van opmerking Char"/>
    <w:link w:val="Onderwerpvanopmerking"/>
    <w:uiPriority w:val="99"/>
    <w:semiHidden/>
    <w:rsid w:val="00AE608F"/>
    <w:rPr>
      <w:rFonts w:ascii="Arial" w:hAnsi="Arial"/>
      <w:b/>
      <w:bCs/>
      <w:lang w:val="nl-NL" w:eastAsia="nl-NL"/>
    </w:rPr>
  </w:style>
  <w:style w:type="character" w:styleId="GevolgdeHyperlink">
    <w:name w:val="FollowedHyperlink"/>
    <w:basedOn w:val="Standaardalinea-lettertype"/>
    <w:uiPriority w:val="99"/>
    <w:semiHidden/>
    <w:unhideWhenUsed/>
    <w:rsid w:val="00D40D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schenhovenschool.nl/stichting-vrienden-van-de-bosch-en-hovenschoo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88E0-7DD3-4C0B-B314-43BCD93C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711</Words>
  <Characters>3912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MR</vt:lpstr>
      <vt:lpstr>agenda MR</vt:lpstr>
    </vt:vector>
  </TitlesOfParts>
  <Company>MR Koningin Emmaschool</Company>
  <LinksUpToDate>false</LinksUpToDate>
  <CharactersWithSpaces>4614</CharactersWithSpaces>
  <SharedDoc>false</SharedDoc>
  <HLinks>
    <vt:vector size="12" baseType="variant">
      <vt:variant>
        <vt:i4>4325443</vt:i4>
      </vt:variant>
      <vt:variant>
        <vt:i4>3</vt:i4>
      </vt:variant>
      <vt:variant>
        <vt:i4>0</vt:i4>
      </vt:variant>
      <vt:variant>
        <vt:i4>5</vt:i4>
      </vt:variant>
      <vt:variant>
        <vt:lpwstr>http://boschenhovenschool.nl/mr/</vt:lpwstr>
      </vt:variant>
      <vt:variant>
        <vt:lpwstr/>
      </vt:variant>
      <vt:variant>
        <vt:i4>5767295</vt:i4>
      </vt:variant>
      <vt:variant>
        <vt:i4>0</vt:i4>
      </vt:variant>
      <vt:variant>
        <vt:i4>0</vt:i4>
      </vt:variant>
      <vt:variant>
        <vt:i4>5</vt:i4>
      </vt:variant>
      <vt:variant>
        <vt:lpwstr>mailto:mr@boschenhovenschool.nl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dc:title>
  <dc:creator>Erik Kok</dc:creator>
  <cp:lastModifiedBy>Ton Hubregtse</cp:lastModifiedBy>
  <cp:revision>10</cp:revision>
  <cp:lastPrinted>2013-09-14T09:49:00Z</cp:lastPrinted>
  <dcterms:created xsi:type="dcterms:W3CDTF">2018-07-17T14:24:00Z</dcterms:created>
  <dcterms:modified xsi:type="dcterms:W3CDTF">2018-07-18T19:13:00Z</dcterms:modified>
</cp:coreProperties>
</file>